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FE" w:rsidRPr="00E670AE" w:rsidRDefault="0097602E" w:rsidP="00E670AE">
      <w:pPr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 xml:space="preserve">   </w:t>
      </w:r>
      <w:r w:rsidR="00F16167">
        <w:rPr>
          <w:rFonts w:ascii="宋体" w:hAnsi="宋体" w:cs="仿宋_GB2312" w:hint="eastAsia"/>
          <w:b/>
          <w:bCs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sz w:val="32"/>
          <w:szCs w:val="32"/>
        </w:rPr>
        <w:t xml:space="preserve"> </w:t>
      </w:r>
      <w:r w:rsidR="0009136C" w:rsidRPr="00E670AE">
        <w:rPr>
          <w:rFonts w:ascii="宋体" w:hAnsi="宋体" w:cs="仿宋_GB2312" w:hint="eastAsia"/>
          <w:b/>
          <w:bCs/>
          <w:sz w:val="32"/>
          <w:szCs w:val="32"/>
        </w:rPr>
        <w:t>严重不良事件报告表</w:t>
      </w:r>
      <w:r w:rsidR="00302452" w:rsidRPr="00E670AE">
        <w:rPr>
          <w:rFonts w:ascii="宋体" w:hAnsi="宋体" w:cs="仿宋_GB2312" w:hint="eastAsia"/>
          <w:b/>
          <w:bCs/>
          <w:sz w:val="32"/>
          <w:szCs w:val="32"/>
        </w:rPr>
        <w:t>（SAE）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41"/>
        <w:gridCol w:w="567"/>
        <w:gridCol w:w="553"/>
        <w:gridCol w:w="581"/>
        <w:gridCol w:w="142"/>
        <w:gridCol w:w="992"/>
        <w:gridCol w:w="142"/>
        <w:gridCol w:w="1134"/>
        <w:gridCol w:w="916"/>
      </w:tblGrid>
      <w:tr w:rsidR="004C22BB" w:rsidRPr="00B74357" w:rsidTr="00E670AE">
        <w:tc>
          <w:tcPr>
            <w:tcW w:w="2660" w:type="dxa"/>
            <w:vAlign w:val="center"/>
          </w:tcPr>
          <w:p w:rsidR="004C22BB" w:rsidRPr="00155EC1" w:rsidRDefault="004C22BB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报告类型</w:t>
            </w:r>
          </w:p>
        </w:tc>
        <w:tc>
          <w:tcPr>
            <w:tcW w:w="6444" w:type="dxa"/>
            <w:gridSpan w:val="10"/>
            <w:vAlign w:val="center"/>
          </w:tcPr>
          <w:p w:rsidR="004C22BB" w:rsidRPr="00155EC1" w:rsidRDefault="004C22BB" w:rsidP="00B74357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□首次报告 </w:t>
            </w:r>
            <w:r w:rsidR="003234CF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□随访报告</w:t>
            </w:r>
            <w:r w:rsidR="00583045" w:rsidRPr="00155EC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第   次随访 </w:t>
            </w:r>
            <w:r w:rsidR="003234CF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□总结报告</w:t>
            </w:r>
          </w:p>
        </w:tc>
      </w:tr>
      <w:tr w:rsidR="00002543" w:rsidRPr="00B74357" w:rsidTr="00E670AE">
        <w:tc>
          <w:tcPr>
            <w:tcW w:w="2660" w:type="dxa"/>
            <w:vMerge w:val="restart"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医疗机构名称</w:t>
            </w:r>
          </w:p>
        </w:tc>
        <w:tc>
          <w:tcPr>
            <w:tcW w:w="2537" w:type="dxa"/>
            <w:gridSpan w:val="4"/>
            <w:vMerge w:val="restart"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报告时间</w:t>
            </w:r>
          </w:p>
        </w:tc>
        <w:tc>
          <w:tcPr>
            <w:tcW w:w="2050" w:type="dxa"/>
            <w:gridSpan w:val="2"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002543" w:rsidRPr="00B74357" w:rsidTr="00E670AE">
        <w:tc>
          <w:tcPr>
            <w:tcW w:w="2660" w:type="dxa"/>
            <w:vMerge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7" w:type="dxa"/>
            <w:gridSpan w:val="4"/>
            <w:vMerge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002543" w:rsidRPr="0076170A" w:rsidRDefault="00002543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SAE发生时间</w:t>
            </w:r>
          </w:p>
        </w:tc>
        <w:tc>
          <w:tcPr>
            <w:tcW w:w="2050" w:type="dxa"/>
            <w:gridSpan w:val="2"/>
            <w:vAlign w:val="center"/>
          </w:tcPr>
          <w:p w:rsidR="00002543" w:rsidRPr="0076170A" w:rsidRDefault="00002543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002543" w:rsidRPr="00B74357" w:rsidTr="00E670AE">
        <w:tc>
          <w:tcPr>
            <w:tcW w:w="2660" w:type="dxa"/>
            <w:vMerge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7" w:type="dxa"/>
            <w:gridSpan w:val="4"/>
            <w:vMerge/>
            <w:vAlign w:val="center"/>
          </w:tcPr>
          <w:p w:rsidR="00002543" w:rsidRPr="00155EC1" w:rsidRDefault="0000254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002543" w:rsidRPr="0076170A" w:rsidRDefault="00002543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获知SAE时间</w:t>
            </w:r>
          </w:p>
        </w:tc>
        <w:tc>
          <w:tcPr>
            <w:tcW w:w="2050" w:type="dxa"/>
            <w:gridSpan w:val="2"/>
            <w:vAlign w:val="center"/>
          </w:tcPr>
          <w:p w:rsidR="00002543" w:rsidRPr="0076170A" w:rsidRDefault="00002543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3234CF" w:rsidRPr="00B74357" w:rsidTr="00E670AE">
        <w:tc>
          <w:tcPr>
            <w:tcW w:w="2660" w:type="dxa"/>
            <w:vAlign w:val="center"/>
          </w:tcPr>
          <w:p w:rsidR="003234CF" w:rsidRPr="00155EC1" w:rsidRDefault="003234CF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444" w:type="dxa"/>
            <w:gridSpan w:val="10"/>
            <w:vAlign w:val="center"/>
          </w:tcPr>
          <w:p w:rsidR="003234CF" w:rsidRPr="00155EC1" w:rsidRDefault="003234CF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 w:rsidR="000025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DB3CEE" w:rsidRPr="00B74357" w:rsidTr="00E670AE">
        <w:tc>
          <w:tcPr>
            <w:tcW w:w="2660" w:type="dxa"/>
            <w:vAlign w:val="center"/>
          </w:tcPr>
          <w:p w:rsidR="00DB3CEE" w:rsidRPr="00155EC1" w:rsidRDefault="0023376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申办方</w:t>
            </w:r>
          </w:p>
        </w:tc>
        <w:tc>
          <w:tcPr>
            <w:tcW w:w="2537" w:type="dxa"/>
            <w:gridSpan w:val="4"/>
            <w:vAlign w:val="center"/>
          </w:tcPr>
          <w:p w:rsidR="00DB3CEE" w:rsidRPr="00155EC1" w:rsidRDefault="00DB3CE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DB3CEE" w:rsidRPr="00155EC1" w:rsidRDefault="00C17DBD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  <w:r w:rsidR="00DB3CEE" w:rsidRPr="00155EC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050" w:type="dxa"/>
            <w:gridSpan w:val="2"/>
            <w:vAlign w:val="center"/>
          </w:tcPr>
          <w:p w:rsidR="00DB3CEE" w:rsidRPr="00155EC1" w:rsidRDefault="00DB3CE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5C4C" w:rsidRPr="00B74357" w:rsidTr="00E670AE">
        <w:tc>
          <w:tcPr>
            <w:tcW w:w="2660" w:type="dxa"/>
            <w:vAlign w:val="center"/>
          </w:tcPr>
          <w:p w:rsidR="00AD5C4C" w:rsidRPr="00155EC1" w:rsidRDefault="0023376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主要研究科室</w:t>
            </w:r>
          </w:p>
        </w:tc>
        <w:tc>
          <w:tcPr>
            <w:tcW w:w="2537" w:type="dxa"/>
            <w:gridSpan w:val="4"/>
            <w:vAlign w:val="center"/>
          </w:tcPr>
          <w:p w:rsidR="00AD5C4C" w:rsidRPr="00155EC1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AD5C4C" w:rsidRPr="00155EC1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主要研究者</w:t>
            </w:r>
          </w:p>
        </w:tc>
        <w:tc>
          <w:tcPr>
            <w:tcW w:w="2050" w:type="dxa"/>
            <w:gridSpan w:val="2"/>
            <w:vAlign w:val="center"/>
          </w:tcPr>
          <w:p w:rsidR="00AD5C4C" w:rsidRPr="00155EC1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7DBD" w:rsidRPr="00B74357" w:rsidTr="00E670AE">
        <w:trPr>
          <w:trHeight w:val="337"/>
        </w:trPr>
        <w:tc>
          <w:tcPr>
            <w:tcW w:w="2660" w:type="dxa"/>
            <w:vAlign w:val="center"/>
          </w:tcPr>
          <w:p w:rsidR="00C17DBD" w:rsidRPr="00155EC1" w:rsidRDefault="00C17DBD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该项目发生的SAE例数</w:t>
            </w:r>
          </w:p>
        </w:tc>
        <w:tc>
          <w:tcPr>
            <w:tcW w:w="6444" w:type="dxa"/>
            <w:gridSpan w:val="10"/>
            <w:vAlign w:val="center"/>
          </w:tcPr>
          <w:p w:rsidR="00C17DBD" w:rsidRPr="00155EC1" w:rsidRDefault="00C17DBD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AEA" w:rsidRPr="00B74357" w:rsidTr="003F67FE">
        <w:trPr>
          <w:trHeight w:val="428"/>
        </w:trPr>
        <w:tc>
          <w:tcPr>
            <w:tcW w:w="2660" w:type="dxa"/>
            <w:vMerge w:val="restart"/>
          </w:tcPr>
          <w:p w:rsidR="001B1AEA" w:rsidRPr="00155EC1" w:rsidRDefault="001B1AEA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B1AEA" w:rsidRPr="00155EC1" w:rsidRDefault="001B1AEA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1B1AEA" w:rsidRPr="00155EC1" w:rsidRDefault="001B1AEA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</w:t>
            </w:r>
            <w:r w:rsidR="003F67FE" w:rsidRPr="00155E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器械</w:t>
            </w:r>
          </w:p>
        </w:tc>
        <w:tc>
          <w:tcPr>
            <w:tcW w:w="1417" w:type="dxa"/>
            <w:gridSpan w:val="2"/>
          </w:tcPr>
          <w:p w:rsidR="001B1AEA" w:rsidRPr="00155EC1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5E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中文名称</w:t>
            </w:r>
          </w:p>
        </w:tc>
        <w:tc>
          <w:tcPr>
            <w:tcW w:w="1701" w:type="dxa"/>
            <w:gridSpan w:val="3"/>
          </w:tcPr>
          <w:p w:rsidR="001B1AEA" w:rsidRPr="00155EC1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B1AEA" w:rsidRPr="00155EC1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5E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英文名称</w:t>
            </w:r>
          </w:p>
        </w:tc>
        <w:tc>
          <w:tcPr>
            <w:tcW w:w="2050" w:type="dxa"/>
            <w:gridSpan w:val="2"/>
          </w:tcPr>
          <w:p w:rsidR="001B1AEA" w:rsidRPr="00155EC1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F67FE" w:rsidRPr="00B74357" w:rsidTr="003F67FE">
        <w:trPr>
          <w:trHeight w:val="1537"/>
        </w:trPr>
        <w:tc>
          <w:tcPr>
            <w:tcW w:w="2660" w:type="dxa"/>
            <w:vMerge/>
          </w:tcPr>
          <w:p w:rsidR="003F67FE" w:rsidRPr="00155EC1" w:rsidRDefault="003F67FE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444" w:type="dxa"/>
            <w:gridSpan w:val="10"/>
          </w:tcPr>
          <w:p w:rsidR="003F67FE" w:rsidRPr="00155EC1" w:rsidRDefault="003F67FE" w:rsidP="003F67FE">
            <w:pPr>
              <w:spacing w:line="360" w:lineRule="auto"/>
              <w:rPr>
                <w:szCs w:val="21"/>
              </w:rPr>
            </w:pPr>
            <w:r w:rsidRPr="00155E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分类：</w:t>
            </w:r>
            <w:r w:rsidRPr="00155EC1">
              <w:rPr>
                <w:rFonts w:hint="eastAsia"/>
                <w:szCs w:val="21"/>
              </w:rPr>
              <w:t>1.</w:t>
            </w:r>
            <w:r w:rsidRPr="00155EC1">
              <w:rPr>
                <w:rFonts w:hint="eastAsia"/>
                <w:szCs w:val="21"/>
              </w:rPr>
              <w:t>□境内</w:t>
            </w:r>
            <w:r w:rsidRPr="00155EC1">
              <w:rPr>
                <w:szCs w:val="21"/>
              </w:rPr>
              <w:t>II</w:t>
            </w:r>
            <w:r w:rsidRPr="00155EC1">
              <w:rPr>
                <w:rFonts w:hint="eastAsia"/>
                <w:szCs w:val="21"/>
              </w:rPr>
              <w:t>类□境内</w:t>
            </w:r>
            <w:r w:rsidRPr="00155EC1">
              <w:rPr>
                <w:szCs w:val="21"/>
              </w:rPr>
              <w:t>III</w:t>
            </w:r>
            <w:r w:rsidRPr="00155EC1">
              <w:rPr>
                <w:rFonts w:hint="eastAsia"/>
                <w:szCs w:val="21"/>
              </w:rPr>
              <w:t>类□进口</w:t>
            </w:r>
            <w:r w:rsidRPr="00155EC1">
              <w:rPr>
                <w:szCs w:val="21"/>
              </w:rPr>
              <w:t>II</w:t>
            </w:r>
            <w:r w:rsidRPr="00155EC1">
              <w:rPr>
                <w:rFonts w:hint="eastAsia"/>
                <w:szCs w:val="21"/>
              </w:rPr>
              <w:t>类</w:t>
            </w:r>
            <w:r w:rsidRPr="00155EC1">
              <w:rPr>
                <w:rFonts w:hint="eastAsia"/>
                <w:szCs w:val="21"/>
              </w:rPr>
              <w:t> </w:t>
            </w:r>
            <w:r w:rsidRPr="00155EC1">
              <w:rPr>
                <w:rFonts w:hint="eastAsia"/>
                <w:szCs w:val="21"/>
              </w:rPr>
              <w:t>□进口</w:t>
            </w:r>
            <w:r w:rsidRPr="00155EC1">
              <w:rPr>
                <w:szCs w:val="21"/>
              </w:rPr>
              <w:t>III</w:t>
            </w:r>
            <w:r w:rsidRPr="00155EC1">
              <w:rPr>
                <w:rFonts w:hint="eastAsia"/>
                <w:szCs w:val="21"/>
              </w:rPr>
              <w:t>类</w:t>
            </w:r>
            <w:r w:rsidRPr="00155EC1">
              <w:rPr>
                <w:rFonts w:hint="eastAsia"/>
                <w:szCs w:val="21"/>
              </w:rPr>
              <w:t> </w:t>
            </w:r>
          </w:p>
          <w:p w:rsidR="003F67FE" w:rsidRPr="00155EC1" w:rsidRDefault="003F67FE" w:rsidP="003F67FE">
            <w:pPr>
              <w:spacing w:line="360" w:lineRule="auto"/>
              <w:rPr>
                <w:szCs w:val="21"/>
              </w:rPr>
            </w:pPr>
            <w:r w:rsidRPr="00155EC1">
              <w:rPr>
                <w:rFonts w:hint="eastAsia"/>
                <w:szCs w:val="21"/>
              </w:rPr>
              <w:t xml:space="preserve">      2. </w:t>
            </w:r>
            <w:r w:rsidRPr="00155EC1">
              <w:rPr>
                <w:rFonts w:hint="eastAsia"/>
                <w:szCs w:val="21"/>
              </w:rPr>
              <w:t>□有源</w:t>
            </w:r>
            <w:r w:rsidRPr="00155EC1">
              <w:rPr>
                <w:rFonts w:hint="eastAsia"/>
                <w:szCs w:val="21"/>
              </w:rPr>
              <w:t xml:space="preserve">      </w:t>
            </w:r>
            <w:r w:rsidRPr="00155EC1">
              <w:rPr>
                <w:rFonts w:hint="eastAsia"/>
                <w:szCs w:val="21"/>
              </w:rPr>
              <w:t>□无源</w:t>
            </w:r>
          </w:p>
          <w:p w:rsidR="003F67FE" w:rsidRPr="00155EC1" w:rsidRDefault="003F67FE" w:rsidP="00E670AE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5EC1">
              <w:rPr>
                <w:rFonts w:hint="eastAsia"/>
                <w:szCs w:val="21"/>
              </w:rPr>
              <w:t xml:space="preserve">      3. </w:t>
            </w:r>
            <w:r w:rsidRPr="00155EC1">
              <w:rPr>
                <w:rFonts w:hint="eastAsia"/>
                <w:szCs w:val="21"/>
              </w:rPr>
              <w:t>□植入</w:t>
            </w:r>
            <w:r w:rsidRPr="00155EC1">
              <w:rPr>
                <w:rFonts w:hint="eastAsia"/>
                <w:szCs w:val="21"/>
              </w:rPr>
              <w:t xml:space="preserve">      </w:t>
            </w:r>
            <w:r w:rsidRPr="00155EC1">
              <w:rPr>
                <w:rFonts w:hint="eastAsia"/>
                <w:szCs w:val="21"/>
              </w:rPr>
              <w:t>□非植入</w:t>
            </w:r>
          </w:p>
        </w:tc>
      </w:tr>
      <w:tr w:rsidR="00AD5C4C" w:rsidRPr="00B74357" w:rsidTr="00E670AE">
        <w:trPr>
          <w:trHeight w:val="55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D5C4C" w:rsidRPr="00155EC1" w:rsidRDefault="00C17DBD" w:rsidP="00E670AE">
            <w:pPr>
              <w:spacing w:line="360" w:lineRule="auto"/>
              <w:ind w:left="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临床诊断</w:t>
            </w:r>
          </w:p>
        </w:tc>
        <w:tc>
          <w:tcPr>
            <w:tcW w:w="6444" w:type="dxa"/>
            <w:gridSpan w:val="10"/>
            <w:tcBorders>
              <w:bottom w:val="single" w:sz="4" w:space="0" w:color="auto"/>
            </w:tcBorders>
            <w:vAlign w:val="center"/>
          </w:tcPr>
          <w:p w:rsidR="00AD5C4C" w:rsidRPr="00155EC1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22BB" w:rsidRPr="00B74357" w:rsidTr="00E670AE">
        <w:trPr>
          <w:trHeight w:val="72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4C22BB" w:rsidRPr="00155EC1" w:rsidRDefault="004C22BB" w:rsidP="00E670AE">
            <w:pPr>
              <w:spacing w:line="360" w:lineRule="auto"/>
              <w:ind w:left="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SAE的医学术语（诊断）</w:t>
            </w:r>
          </w:p>
        </w:tc>
        <w:tc>
          <w:tcPr>
            <w:tcW w:w="6444" w:type="dxa"/>
            <w:gridSpan w:val="10"/>
            <w:tcBorders>
              <w:bottom w:val="single" w:sz="4" w:space="0" w:color="auto"/>
            </w:tcBorders>
            <w:vAlign w:val="center"/>
          </w:tcPr>
          <w:p w:rsidR="004C22BB" w:rsidRPr="00155EC1" w:rsidRDefault="004C22BB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如果可能，请作出诊断，并使用专业术语</w:t>
            </w:r>
          </w:p>
        </w:tc>
      </w:tr>
      <w:tr w:rsidR="005836FB" w:rsidRPr="00B74357" w:rsidTr="00E670AE">
        <w:trPr>
          <w:trHeight w:val="569"/>
        </w:trPr>
        <w:tc>
          <w:tcPr>
            <w:tcW w:w="2660" w:type="dxa"/>
            <w:vMerge w:val="restart"/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受试者基本情况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受试者姓名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受试者编码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36FB" w:rsidRPr="00B74357" w:rsidTr="00E670AE">
        <w:trPr>
          <w:trHeight w:val="569"/>
        </w:trPr>
        <w:tc>
          <w:tcPr>
            <w:tcW w:w="2660" w:type="dxa"/>
            <w:vMerge/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身高（cm）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体重（kg）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44" w:rsidRPr="00B74357" w:rsidTr="00E670AE">
        <w:trPr>
          <w:trHeight w:val="569"/>
        </w:trPr>
        <w:tc>
          <w:tcPr>
            <w:tcW w:w="2660" w:type="dxa"/>
            <w:vMerge/>
            <w:vAlign w:val="center"/>
          </w:tcPr>
          <w:p w:rsidR="00665A44" w:rsidRPr="00155EC1" w:rsidRDefault="00665A44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发生SAE时年龄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受试者是否退出研究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□是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□否</w:t>
            </w:r>
          </w:p>
        </w:tc>
      </w:tr>
      <w:tr w:rsidR="00665A44" w:rsidRPr="00B74357" w:rsidTr="00E670AE">
        <w:trPr>
          <w:trHeight w:val="569"/>
        </w:trPr>
        <w:tc>
          <w:tcPr>
            <w:tcW w:w="2660" w:type="dxa"/>
            <w:vMerge/>
            <w:vAlign w:val="center"/>
          </w:tcPr>
          <w:p w:rsidR="00665A44" w:rsidRPr="00155EC1" w:rsidRDefault="00665A44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饮酒史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吸烟史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家族史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</w:tr>
      <w:tr w:rsidR="00665A44" w:rsidRPr="00B74357" w:rsidTr="00E670AE">
        <w:trPr>
          <w:trHeight w:val="569"/>
        </w:trPr>
        <w:tc>
          <w:tcPr>
            <w:tcW w:w="2660" w:type="dxa"/>
            <w:vMerge/>
            <w:vAlign w:val="center"/>
          </w:tcPr>
          <w:p w:rsidR="00665A44" w:rsidRPr="00155EC1" w:rsidRDefault="00665A44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肝病史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肾病史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过敏史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</w:tr>
      <w:tr w:rsidR="00583045" w:rsidRPr="00B74357" w:rsidTr="00E670AE">
        <w:trPr>
          <w:trHeight w:val="1440"/>
        </w:trPr>
        <w:tc>
          <w:tcPr>
            <w:tcW w:w="2660" w:type="dxa"/>
            <w:vAlign w:val="center"/>
          </w:tcPr>
          <w:p w:rsidR="00583045" w:rsidRPr="0076170A" w:rsidRDefault="00665A44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SAE严重性标准</w:t>
            </w:r>
          </w:p>
        </w:tc>
        <w:tc>
          <w:tcPr>
            <w:tcW w:w="6444" w:type="dxa"/>
            <w:gridSpan w:val="10"/>
            <w:vAlign w:val="center"/>
          </w:tcPr>
          <w:p w:rsidR="00583045" w:rsidRPr="0076170A" w:rsidRDefault="00583045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 xml:space="preserve">□死亡 </w:t>
            </w:r>
            <w:r w:rsidRPr="007617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76170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7617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76170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7617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76170A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83045" w:rsidRPr="0076170A" w:rsidRDefault="00583045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□导致住院      □延长住院时间  □伤残  □功能障碍</w:t>
            </w:r>
          </w:p>
          <w:p w:rsidR="00583045" w:rsidRPr="0076170A" w:rsidRDefault="00583045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□导致先天畸形  □危及生命      □ 其它</w:t>
            </w:r>
          </w:p>
        </w:tc>
      </w:tr>
      <w:tr w:rsidR="00665A4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SAE严重程度</w:t>
            </w:r>
          </w:p>
        </w:tc>
        <w:tc>
          <w:tcPr>
            <w:tcW w:w="6444" w:type="dxa"/>
            <w:gridSpan w:val="10"/>
            <w:vAlign w:val="center"/>
          </w:tcPr>
          <w:p w:rsidR="00665A44" w:rsidRPr="0076170A" w:rsidRDefault="00665A44" w:rsidP="00CC2BAA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□轻度   □中度   □重度</w:t>
            </w:r>
          </w:p>
        </w:tc>
      </w:tr>
      <w:tr w:rsidR="00BA0D3E" w:rsidRPr="00B74357" w:rsidTr="00E670AE">
        <w:trPr>
          <w:trHeight w:val="451"/>
        </w:trPr>
        <w:tc>
          <w:tcPr>
            <w:tcW w:w="2660" w:type="dxa"/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采取的措施</w:t>
            </w:r>
          </w:p>
        </w:tc>
        <w:tc>
          <w:tcPr>
            <w:tcW w:w="6444" w:type="dxa"/>
            <w:gridSpan w:val="10"/>
            <w:vAlign w:val="center"/>
          </w:tcPr>
          <w:p w:rsidR="009F6761" w:rsidRPr="00155EC1" w:rsidRDefault="0039660F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F6761" w:rsidRPr="00155EC1">
              <w:rPr>
                <w:rFonts w:asciiTheme="minorEastAsia" w:eastAsiaTheme="minorEastAsia" w:hAnsiTheme="minorEastAsia" w:hint="eastAsia"/>
                <w:szCs w:val="21"/>
              </w:rPr>
              <w:t>继续试验</w:t>
            </w:r>
          </w:p>
          <w:p w:rsidR="009F6761" w:rsidRPr="00155EC1" w:rsidRDefault="0039660F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F6761" w:rsidRPr="00155EC1">
              <w:rPr>
                <w:rFonts w:asciiTheme="minorEastAsia" w:eastAsiaTheme="minorEastAsia" w:hAnsiTheme="minorEastAsia" w:hint="eastAsia"/>
                <w:szCs w:val="21"/>
              </w:rPr>
              <w:t>停止试验,改用其它治疗措施</w:t>
            </w:r>
          </w:p>
          <w:p w:rsidR="00BA0D3E" w:rsidRDefault="009F6761" w:rsidP="009F67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□增加新的治疗</w:t>
            </w:r>
          </w:p>
          <w:p w:rsidR="00BE65F3" w:rsidRPr="00155EC1" w:rsidRDefault="00BE65F3" w:rsidP="009F6761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</w:tr>
      <w:tr w:rsidR="00BA0D3E" w:rsidRPr="00B74357" w:rsidTr="00E670AE">
        <w:trPr>
          <w:trHeight w:val="451"/>
        </w:trPr>
        <w:tc>
          <w:tcPr>
            <w:tcW w:w="2660" w:type="dxa"/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SAE转归</w:t>
            </w:r>
          </w:p>
        </w:tc>
        <w:tc>
          <w:tcPr>
            <w:tcW w:w="6444" w:type="dxa"/>
            <w:gridSpan w:val="10"/>
            <w:vAlign w:val="center"/>
          </w:tcPr>
          <w:p w:rsidR="00BA0D3E" w:rsidRPr="00155EC1" w:rsidRDefault="00BA0D3E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□症状消失（后遗症□有□无）□症状持续</w:t>
            </w:r>
          </w:p>
        </w:tc>
      </w:tr>
      <w:tr w:rsidR="00665A4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665A44" w:rsidRPr="0076170A" w:rsidRDefault="00665A44" w:rsidP="00CC2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hint="eastAsia"/>
                <w:szCs w:val="21"/>
              </w:rPr>
              <w:t>是否已破盲</w:t>
            </w:r>
          </w:p>
        </w:tc>
        <w:tc>
          <w:tcPr>
            <w:tcW w:w="6444" w:type="dxa"/>
            <w:gridSpan w:val="10"/>
            <w:vAlign w:val="center"/>
          </w:tcPr>
          <w:p w:rsidR="00665A44" w:rsidRPr="0076170A" w:rsidRDefault="00665A44" w:rsidP="00CC2BAA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617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□否  □不适用    □是,破盲日期        破盲原因</w:t>
            </w:r>
          </w:p>
        </w:tc>
      </w:tr>
      <w:tr w:rsidR="00BA0D3E" w:rsidRPr="00B74357" w:rsidTr="00E670AE">
        <w:trPr>
          <w:trHeight w:val="451"/>
        </w:trPr>
        <w:tc>
          <w:tcPr>
            <w:tcW w:w="2660" w:type="dxa"/>
            <w:vAlign w:val="center"/>
          </w:tcPr>
          <w:p w:rsidR="00BA0D3E" w:rsidRPr="00155EC1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SAE与试验</w:t>
            </w:r>
            <w:r w:rsidR="0097602E" w:rsidRPr="00155EC1">
              <w:rPr>
                <w:rFonts w:asciiTheme="minorEastAsia" w:eastAsiaTheme="minorEastAsia" w:hAnsiTheme="minorEastAsia" w:hint="eastAsia"/>
                <w:szCs w:val="21"/>
              </w:rPr>
              <w:t>器械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的关系</w:t>
            </w:r>
          </w:p>
        </w:tc>
        <w:tc>
          <w:tcPr>
            <w:tcW w:w="6444" w:type="dxa"/>
            <w:gridSpan w:val="10"/>
            <w:vAlign w:val="center"/>
          </w:tcPr>
          <w:p w:rsidR="00BA0D3E" w:rsidRPr="00155EC1" w:rsidRDefault="00BA0D3E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□肯定有关</w:t>
            </w:r>
            <w:r w:rsidR="0039660F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r w:rsidR="0054205F" w:rsidRPr="00155EC1">
              <w:rPr>
                <w:rFonts w:asciiTheme="minorEastAsia" w:eastAsiaTheme="minorEastAsia" w:hAnsiTheme="minorEastAsia" w:hint="eastAsia"/>
                <w:szCs w:val="21"/>
              </w:rPr>
              <w:t>很可能有关</w:t>
            </w:r>
            <w:r w:rsidR="0039660F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□可能</w:t>
            </w:r>
            <w:r w:rsidR="0054205F" w:rsidRPr="00155EC1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关</w:t>
            </w:r>
            <w:r w:rsidR="0039660F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r w:rsidR="0054205F" w:rsidRPr="00155EC1">
              <w:rPr>
                <w:rFonts w:asciiTheme="minorEastAsia" w:eastAsiaTheme="minorEastAsia" w:hAnsiTheme="minorEastAsia" w:hint="eastAsia"/>
                <w:szCs w:val="21"/>
              </w:rPr>
              <w:t>可能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无关 </w:t>
            </w:r>
            <w:r w:rsidR="0039660F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  <w:r w:rsidR="0054205F" w:rsidRPr="00155EC1">
              <w:rPr>
                <w:rFonts w:asciiTheme="minorEastAsia" w:eastAsiaTheme="minorEastAsia" w:hAnsiTheme="minorEastAsia" w:hint="eastAsia"/>
                <w:szCs w:val="21"/>
              </w:rPr>
              <w:t>关</w:t>
            </w:r>
          </w:p>
        </w:tc>
      </w:tr>
      <w:tr w:rsidR="001222F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SAE是否预期</w:t>
            </w:r>
          </w:p>
        </w:tc>
        <w:tc>
          <w:tcPr>
            <w:tcW w:w="6444" w:type="dxa"/>
            <w:gridSpan w:val="10"/>
            <w:vAlign w:val="center"/>
          </w:tcPr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是否增加受试者风险：</w:t>
            </w:r>
          </w:p>
        </w:tc>
        <w:tc>
          <w:tcPr>
            <w:tcW w:w="6444" w:type="dxa"/>
            <w:gridSpan w:val="10"/>
            <w:vAlign w:val="center"/>
          </w:tcPr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  </w:t>
            </w:r>
            <w:r w:rsidRPr="00155E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受试者是否出组</w:t>
            </w:r>
          </w:p>
        </w:tc>
        <w:tc>
          <w:tcPr>
            <w:tcW w:w="6444" w:type="dxa"/>
            <w:gridSpan w:val="10"/>
            <w:vAlign w:val="center"/>
          </w:tcPr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1222F4" w:rsidRPr="00155EC1" w:rsidRDefault="0054205F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222F4" w:rsidRPr="00155EC1">
              <w:rPr>
                <w:rFonts w:asciiTheme="minorEastAsia" w:eastAsiaTheme="minorEastAsia" w:hAnsiTheme="minorEastAsia" w:hint="eastAsia"/>
                <w:szCs w:val="21"/>
              </w:rPr>
              <w:t>是否需要终止试验：</w:t>
            </w:r>
          </w:p>
        </w:tc>
        <w:tc>
          <w:tcPr>
            <w:tcW w:w="6444" w:type="dxa"/>
            <w:gridSpan w:val="10"/>
            <w:vAlign w:val="center"/>
          </w:tcPr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B74357" w:rsidTr="00E670AE">
        <w:trPr>
          <w:trHeight w:val="451"/>
        </w:trPr>
        <w:tc>
          <w:tcPr>
            <w:tcW w:w="2660" w:type="dxa"/>
            <w:vAlign w:val="center"/>
          </w:tcPr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   SAE报道情况</w:t>
            </w:r>
          </w:p>
        </w:tc>
        <w:tc>
          <w:tcPr>
            <w:tcW w:w="6444" w:type="dxa"/>
            <w:gridSpan w:val="10"/>
            <w:vAlign w:val="center"/>
          </w:tcPr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国内：□有</w:t>
            </w:r>
            <w:r w:rsidR="00F16167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  <w:r w:rsidR="00F16167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□不详；国外：□有</w:t>
            </w:r>
            <w:r w:rsidR="00F16167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  <w:r w:rsidR="00F16167" w:rsidRPr="00155EC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□不详</w:t>
            </w:r>
          </w:p>
        </w:tc>
      </w:tr>
      <w:tr w:rsidR="001222F4" w:rsidRPr="00B74357" w:rsidTr="00726EA0">
        <w:trPr>
          <w:trHeight w:val="1880"/>
        </w:trPr>
        <w:tc>
          <w:tcPr>
            <w:tcW w:w="9104" w:type="dxa"/>
            <w:gridSpan w:val="11"/>
            <w:vAlign w:val="center"/>
          </w:tcPr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5EC1">
              <w:rPr>
                <w:rFonts w:asciiTheme="minorEastAsia" w:eastAsiaTheme="minorEastAsia" w:hAnsiTheme="minorEastAsia" w:hint="eastAsia"/>
                <w:szCs w:val="21"/>
              </w:rPr>
              <w:t>SAE描述（</w:t>
            </w:r>
            <w:r w:rsidRPr="00155EC1">
              <w:rPr>
                <w:rFonts w:asciiTheme="minorEastAsia" w:eastAsiaTheme="minorEastAsia" w:hAnsiTheme="minorEastAsia" w:hint="eastAsia"/>
                <w:noProof/>
                <w:szCs w:val="21"/>
              </w:rPr>
              <w:t>包括受试者相关病史，</w:t>
            </w:r>
            <w:r w:rsidRPr="00155EC1">
              <w:rPr>
                <w:rFonts w:asciiTheme="minorEastAsia" w:eastAsiaTheme="minorEastAsia" w:hAnsiTheme="minorEastAsia"/>
                <w:noProof/>
                <w:szCs w:val="21"/>
              </w:rPr>
              <w:t>SAE</w:t>
            </w:r>
            <w:r w:rsidRPr="00155EC1">
              <w:rPr>
                <w:rFonts w:asciiTheme="minorEastAsia" w:eastAsiaTheme="minorEastAsia" w:hAnsiTheme="minorEastAsia" w:hint="eastAsia"/>
                <w:noProof/>
                <w:szCs w:val="21"/>
              </w:rPr>
              <w:t>的症状</w:t>
            </w:r>
            <w:r w:rsidRPr="00155EC1">
              <w:rPr>
                <w:rFonts w:asciiTheme="minorEastAsia" w:eastAsiaTheme="minorEastAsia" w:hAnsiTheme="minorEastAsia"/>
                <w:noProof/>
                <w:szCs w:val="21"/>
              </w:rPr>
              <w:t xml:space="preserve"> / </w:t>
            </w:r>
            <w:r w:rsidRPr="00155EC1">
              <w:rPr>
                <w:rFonts w:asciiTheme="minorEastAsia" w:eastAsiaTheme="minorEastAsia" w:hAnsiTheme="minorEastAsia" w:hint="eastAsia"/>
                <w:noProof/>
                <w:szCs w:val="21"/>
              </w:rPr>
              <w:t>体征、治疗、发生及转归过程</w:t>
            </w:r>
            <w:r w:rsidRPr="00155EC1">
              <w:rPr>
                <w:rFonts w:asciiTheme="minorEastAsia" w:eastAsiaTheme="minorEastAsia" w:hAnsiTheme="minorEastAsia"/>
                <w:noProof/>
                <w:szCs w:val="21"/>
              </w:rPr>
              <w:t xml:space="preserve"> / </w:t>
            </w:r>
            <w:r w:rsidRPr="00155EC1">
              <w:rPr>
                <w:rFonts w:asciiTheme="minorEastAsia" w:eastAsiaTheme="minorEastAsia" w:hAnsiTheme="minorEastAsia" w:hint="eastAsia"/>
                <w:noProof/>
                <w:szCs w:val="21"/>
              </w:rPr>
              <w:t>结果和</w:t>
            </w:r>
            <w:r w:rsidRPr="00155EC1">
              <w:rPr>
                <w:rFonts w:asciiTheme="minorEastAsia" w:eastAsiaTheme="minorEastAsia" w:hAnsiTheme="minorEastAsia"/>
                <w:noProof/>
                <w:szCs w:val="21"/>
              </w:rPr>
              <w:t>SAE</w:t>
            </w:r>
            <w:r w:rsidRPr="00155EC1">
              <w:rPr>
                <w:rFonts w:asciiTheme="minorEastAsia" w:eastAsiaTheme="minorEastAsia" w:hAnsiTheme="minorEastAsia" w:hint="eastAsia"/>
                <w:noProof/>
                <w:szCs w:val="21"/>
              </w:rPr>
              <w:t>可能原因分析等</w:t>
            </w:r>
            <w:r w:rsidRPr="00155EC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155EC1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222F4" w:rsidRPr="00155EC1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22F4" w:rsidRPr="00B74357" w:rsidTr="00792E71">
        <w:trPr>
          <w:trHeight w:val="700"/>
        </w:trPr>
        <w:tc>
          <w:tcPr>
            <w:tcW w:w="9104" w:type="dxa"/>
            <w:gridSpan w:val="11"/>
            <w:vAlign w:val="center"/>
          </w:tcPr>
          <w:p w:rsidR="001222F4" w:rsidRPr="00155EC1" w:rsidRDefault="001222F4" w:rsidP="00E670AE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155EC1">
              <w:rPr>
                <w:rFonts w:asciiTheme="minorEastAsia" w:eastAsiaTheme="minorEastAsia" w:hAnsiTheme="minorEastAsia" w:cs="仿宋_GB2312" w:hint="eastAsia"/>
                <w:szCs w:val="21"/>
              </w:rPr>
              <w:t>报告人签名：</w:t>
            </w:r>
            <w:r w:rsidR="00754AB5" w:rsidRPr="00155EC1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 w:rsidRPr="00155EC1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                               日期：</w:t>
            </w:r>
          </w:p>
        </w:tc>
      </w:tr>
    </w:tbl>
    <w:p w:rsidR="00AD572B" w:rsidRPr="00B74357" w:rsidRDefault="00AD572B" w:rsidP="00E670AE">
      <w:pPr>
        <w:spacing w:line="360" w:lineRule="auto"/>
        <w:rPr>
          <w:rFonts w:ascii="宋体" w:hAnsi="宋体" w:cs="仿宋_GB2312"/>
          <w:b/>
          <w:bCs/>
          <w:szCs w:val="21"/>
        </w:rPr>
      </w:pPr>
    </w:p>
    <w:p w:rsidR="00792E71" w:rsidRPr="00B74357" w:rsidRDefault="00792E71" w:rsidP="00E670AE">
      <w:pPr>
        <w:spacing w:line="360" w:lineRule="auto"/>
        <w:rPr>
          <w:rFonts w:ascii="宋体" w:hAnsi="宋体" w:cs="仿宋_GB2312"/>
          <w:b/>
          <w:bCs/>
          <w:szCs w:val="21"/>
        </w:rPr>
      </w:pPr>
    </w:p>
    <w:p w:rsidR="0009136C" w:rsidRPr="00B74357" w:rsidRDefault="00792E71" w:rsidP="00E670AE">
      <w:pPr>
        <w:spacing w:line="360" w:lineRule="auto"/>
        <w:rPr>
          <w:rFonts w:ascii="宋体" w:hAnsi="宋体" w:cs="仿宋_GB2312"/>
          <w:b/>
          <w:bCs/>
          <w:szCs w:val="21"/>
        </w:rPr>
      </w:pPr>
      <w:r w:rsidRPr="00B74357">
        <w:rPr>
          <w:rFonts w:ascii="宋体" w:hAnsi="宋体" w:cs="仿宋_GB2312" w:hint="eastAsia"/>
          <w:b/>
          <w:bCs/>
          <w:szCs w:val="21"/>
        </w:rPr>
        <w:t xml:space="preserve">                                </w:t>
      </w:r>
    </w:p>
    <w:sectPr w:rsidR="0009136C" w:rsidRPr="00B74357" w:rsidSect="0098208B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3F" w:rsidRDefault="00130F3F" w:rsidP="0068760E">
      <w:r>
        <w:separator/>
      </w:r>
    </w:p>
  </w:endnote>
  <w:endnote w:type="continuationSeparator" w:id="1">
    <w:p w:rsidR="00130F3F" w:rsidRDefault="00130F3F" w:rsidP="0068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6C" w:rsidRDefault="00BE622A">
    <w:pPr>
      <w:pStyle w:val="a4"/>
      <w:jc w:val="right"/>
    </w:pPr>
    <w:r w:rsidRPr="00E455FB">
      <w:rPr>
        <w:rFonts w:hint="eastAsia"/>
      </w:rPr>
      <w:t>第</w:t>
    </w:r>
    <w:r w:rsidR="00911F1D" w:rsidRPr="00E455FB">
      <w:rPr>
        <w:bCs/>
      </w:rPr>
      <w:fldChar w:fldCharType="begin"/>
    </w:r>
    <w:r w:rsidRPr="00E455FB">
      <w:rPr>
        <w:bCs/>
      </w:rPr>
      <w:instrText>PAGE</w:instrText>
    </w:r>
    <w:r w:rsidR="00911F1D" w:rsidRPr="00E455FB">
      <w:rPr>
        <w:bCs/>
      </w:rPr>
      <w:fldChar w:fldCharType="separate"/>
    </w:r>
    <w:r w:rsidR="0076170A">
      <w:rPr>
        <w:bCs/>
        <w:noProof/>
      </w:rPr>
      <w:t>2</w:t>
    </w:r>
    <w:r w:rsidR="00911F1D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911F1D" w:rsidRPr="00E455FB">
      <w:rPr>
        <w:bCs/>
      </w:rPr>
      <w:fldChar w:fldCharType="begin"/>
    </w:r>
    <w:r w:rsidRPr="00E455FB">
      <w:rPr>
        <w:bCs/>
      </w:rPr>
      <w:instrText>NUMPAGES</w:instrText>
    </w:r>
    <w:r w:rsidR="00911F1D" w:rsidRPr="00E455FB">
      <w:rPr>
        <w:bCs/>
      </w:rPr>
      <w:fldChar w:fldCharType="separate"/>
    </w:r>
    <w:r w:rsidR="0076170A">
      <w:rPr>
        <w:bCs/>
        <w:noProof/>
      </w:rPr>
      <w:t>2</w:t>
    </w:r>
    <w:r w:rsidR="00911F1D" w:rsidRPr="00E455FB">
      <w:rPr>
        <w:bCs/>
      </w:rPr>
      <w:fldChar w:fldCharType="end"/>
    </w:r>
    <w:r w:rsidRPr="00E455FB">
      <w:rPr>
        <w:rFonts w:hint="eastAsia"/>
        <w:bCs/>
      </w:rPr>
      <w:t>页</w:t>
    </w:r>
  </w:p>
  <w:p w:rsidR="00A2506C" w:rsidRDefault="00130F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3F" w:rsidRDefault="00130F3F" w:rsidP="0068760E">
      <w:r>
        <w:separator/>
      </w:r>
    </w:p>
  </w:footnote>
  <w:footnote w:type="continuationSeparator" w:id="1">
    <w:p w:rsidR="00130F3F" w:rsidRDefault="00130F3F" w:rsidP="00687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6C" w:rsidRPr="007351A7" w:rsidRDefault="00C71FEF" w:rsidP="00315FAA">
    <w:pPr>
      <w:pStyle w:val="a3"/>
      <w:jc w:val="both"/>
      <w:rPr>
        <w:rFonts w:asciiTheme="minorEastAsia" w:eastAsiaTheme="minorEastAsia" w:hAnsiTheme="minorEastAsia"/>
      </w:rPr>
    </w:pPr>
    <w:r w:rsidRPr="007351A7">
      <w:rPr>
        <w:rFonts w:asciiTheme="minorEastAsia" w:eastAsiaTheme="minorEastAsia" w:hAnsiTheme="minorEastAsia" w:hint="eastAsia"/>
      </w:rPr>
      <w:t>包头市中心医院</w:t>
    </w:r>
    <w:r w:rsidR="0076170A">
      <w:rPr>
        <w:rFonts w:asciiTheme="minorEastAsia" w:eastAsiaTheme="minorEastAsia" w:hAnsiTheme="minorEastAsia" w:hint="eastAsia"/>
      </w:rPr>
      <w:t>临床试验</w:t>
    </w:r>
    <w:r w:rsidRPr="007351A7">
      <w:rPr>
        <w:rFonts w:asciiTheme="minorEastAsia" w:eastAsiaTheme="minorEastAsia" w:hAnsiTheme="minorEastAsia" w:hint="eastAsia"/>
      </w:rPr>
      <w:t>伦理委员会</w:t>
    </w:r>
    <w:r w:rsidR="000D2011" w:rsidRPr="007351A7">
      <w:rPr>
        <w:rFonts w:asciiTheme="minorEastAsia" w:eastAsiaTheme="minorEastAsia" w:hAnsiTheme="minorEastAsia" w:hint="eastAsia"/>
      </w:rPr>
      <w:t xml:space="preserve">                         </w:t>
    </w:r>
    <w:r w:rsidR="00315FAA" w:rsidRPr="007351A7">
      <w:rPr>
        <w:rFonts w:asciiTheme="minorEastAsia" w:eastAsiaTheme="minorEastAsia" w:hAnsiTheme="minorEastAsia" w:hint="eastAsia"/>
      </w:rPr>
      <w:t xml:space="preserve"> </w:t>
    </w:r>
    <w:r w:rsidR="0076170A">
      <w:rPr>
        <w:rFonts w:asciiTheme="minorEastAsia" w:eastAsiaTheme="minorEastAsia" w:hAnsiTheme="minorEastAsia" w:hint="eastAsia"/>
      </w:rPr>
      <w:t xml:space="preserve">                             </w:t>
    </w:r>
    <w:r w:rsidR="00315FAA" w:rsidRPr="007351A7">
      <w:rPr>
        <w:rFonts w:asciiTheme="minorEastAsia" w:eastAsiaTheme="minorEastAsia" w:hAnsiTheme="minorEastAsia"/>
      </w:rPr>
      <w:t>AF/SQ-0</w:t>
    </w:r>
    <w:r w:rsidR="00315FAA" w:rsidRPr="007351A7">
      <w:rPr>
        <w:rFonts w:asciiTheme="minorEastAsia" w:eastAsiaTheme="minorEastAsia" w:hAnsiTheme="minorEastAsia" w:hint="eastAsia"/>
      </w:rPr>
      <w:t>9</w:t>
    </w:r>
    <w:r w:rsidR="00315FAA" w:rsidRPr="007351A7">
      <w:rPr>
        <w:rFonts w:asciiTheme="minorEastAsia" w:eastAsiaTheme="minorEastAsia" w:hAnsiTheme="minorEastAsia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60E"/>
    <w:rsid w:val="00002543"/>
    <w:rsid w:val="000334AB"/>
    <w:rsid w:val="00087BFE"/>
    <w:rsid w:val="0009136C"/>
    <w:rsid w:val="000932D2"/>
    <w:rsid w:val="000D1528"/>
    <w:rsid w:val="000D2011"/>
    <w:rsid w:val="000F16A7"/>
    <w:rsid w:val="001133D0"/>
    <w:rsid w:val="001222F4"/>
    <w:rsid w:val="00130F3F"/>
    <w:rsid w:val="00155EC1"/>
    <w:rsid w:val="00196BE9"/>
    <w:rsid w:val="001A75C3"/>
    <w:rsid w:val="001B1AEA"/>
    <w:rsid w:val="001D37B1"/>
    <w:rsid w:val="00202E5F"/>
    <w:rsid w:val="00207245"/>
    <w:rsid w:val="0023376C"/>
    <w:rsid w:val="00233B89"/>
    <w:rsid w:val="00240702"/>
    <w:rsid w:val="002B3EC7"/>
    <w:rsid w:val="00302452"/>
    <w:rsid w:val="003027E8"/>
    <w:rsid w:val="00315FAA"/>
    <w:rsid w:val="003234CF"/>
    <w:rsid w:val="00326E77"/>
    <w:rsid w:val="00330A7D"/>
    <w:rsid w:val="003404DC"/>
    <w:rsid w:val="00345660"/>
    <w:rsid w:val="00357E25"/>
    <w:rsid w:val="0039660F"/>
    <w:rsid w:val="003A38A9"/>
    <w:rsid w:val="003C5113"/>
    <w:rsid w:val="003F1855"/>
    <w:rsid w:val="003F67FE"/>
    <w:rsid w:val="00412B60"/>
    <w:rsid w:val="004631A3"/>
    <w:rsid w:val="00494D59"/>
    <w:rsid w:val="004C22BB"/>
    <w:rsid w:val="004F5094"/>
    <w:rsid w:val="00526B44"/>
    <w:rsid w:val="0054205F"/>
    <w:rsid w:val="00542A09"/>
    <w:rsid w:val="00571623"/>
    <w:rsid w:val="00576F42"/>
    <w:rsid w:val="00583045"/>
    <w:rsid w:val="005836FB"/>
    <w:rsid w:val="00592B9F"/>
    <w:rsid w:val="00597102"/>
    <w:rsid w:val="00624EF9"/>
    <w:rsid w:val="00665A44"/>
    <w:rsid w:val="0068760E"/>
    <w:rsid w:val="0069341E"/>
    <w:rsid w:val="00714422"/>
    <w:rsid w:val="00714A3C"/>
    <w:rsid w:val="00721CF4"/>
    <w:rsid w:val="00726EA0"/>
    <w:rsid w:val="007351A7"/>
    <w:rsid w:val="0074330C"/>
    <w:rsid w:val="00753A30"/>
    <w:rsid w:val="00754AB5"/>
    <w:rsid w:val="0076170A"/>
    <w:rsid w:val="00792E71"/>
    <w:rsid w:val="007B501C"/>
    <w:rsid w:val="007D00BE"/>
    <w:rsid w:val="007E625C"/>
    <w:rsid w:val="007F4B2F"/>
    <w:rsid w:val="0082230F"/>
    <w:rsid w:val="00835DBB"/>
    <w:rsid w:val="008759B7"/>
    <w:rsid w:val="00876BF4"/>
    <w:rsid w:val="00890438"/>
    <w:rsid w:val="008A7484"/>
    <w:rsid w:val="008B0D7D"/>
    <w:rsid w:val="008E4A68"/>
    <w:rsid w:val="00911F1D"/>
    <w:rsid w:val="0095713D"/>
    <w:rsid w:val="0097602E"/>
    <w:rsid w:val="00991E84"/>
    <w:rsid w:val="00992099"/>
    <w:rsid w:val="009A70D7"/>
    <w:rsid w:val="009E561C"/>
    <w:rsid w:val="009F1ECB"/>
    <w:rsid w:val="009F6761"/>
    <w:rsid w:val="00A02617"/>
    <w:rsid w:val="00A178D1"/>
    <w:rsid w:val="00A45980"/>
    <w:rsid w:val="00AD572B"/>
    <w:rsid w:val="00AD5C4C"/>
    <w:rsid w:val="00B01740"/>
    <w:rsid w:val="00B74357"/>
    <w:rsid w:val="00B83A49"/>
    <w:rsid w:val="00BA0D3E"/>
    <w:rsid w:val="00BC2AB1"/>
    <w:rsid w:val="00BC69AB"/>
    <w:rsid w:val="00BE2E2E"/>
    <w:rsid w:val="00BE622A"/>
    <w:rsid w:val="00BE65F3"/>
    <w:rsid w:val="00C016AD"/>
    <w:rsid w:val="00C17DBD"/>
    <w:rsid w:val="00C50E34"/>
    <w:rsid w:val="00C6625E"/>
    <w:rsid w:val="00C71FEF"/>
    <w:rsid w:val="00C8591F"/>
    <w:rsid w:val="00CA154A"/>
    <w:rsid w:val="00CC4866"/>
    <w:rsid w:val="00CF6FE0"/>
    <w:rsid w:val="00D16548"/>
    <w:rsid w:val="00D63185"/>
    <w:rsid w:val="00D96420"/>
    <w:rsid w:val="00DB3CEE"/>
    <w:rsid w:val="00DC468E"/>
    <w:rsid w:val="00DD45B0"/>
    <w:rsid w:val="00E2526A"/>
    <w:rsid w:val="00E272E6"/>
    <w:rsid w:val="00E64470"/>
    <w:rsid w:val="00E670AE"/>
    <w:rsid w:val="00EE0E9A"/>
    <w:rsid w:val="00EE3BE6"/>
    <w:rsid w:val="00F1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6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4BD0-7CA4-4027-B6DE-B73B6D91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45</cp:revision>
  <dcterms:created xsi:type="dcterms:W3CDTF">2015-11-25T07:50:00Z</dcterms:created>
  <dcterms:modified xsi:type="dcterms:W3CDTF">2021-06-02T01:51:00Z</dcterms:modified>
</cp:coreProperties>
</file>