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54AED">
      <w:pPr>
        <w:spacing w:line="37" w:lineRule="auto"/>
        <w:rPr>
          <w:rFonts w:ascii="Arial"/>
          <w:sz w:val="2"/>
        </w:rPr>
      </w:pPr>
    </w:p>
    <w:tbl>
      <w:tblPr>
        <w:tblStyle w:val="5"/>
        <w:tblW w:w="829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"/>
        <w:gridCol w:w="2994"/>
        <w:gridCol w:w="2010"/>
        <w:gridCol w:w="2670"/>
      </w:tblGrid>
      <w:tr w14:paraId="043FE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23" w:type="dxa"/>
            <w:vAlign w:val="top"/>
          </w:tcPr>
          <w:p w14:paraId="03C1A0BF">
            <w:pPr>
              <w:pStyle w:val="4"/>
              <w:spacing w:before="109" w:line="221" w:lineRule="auto"/>
              <w:ind w:left="15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32"/>
                <w:szCs w:val="32"/>
              </w:rPr>
              <w:t>序号</w:t>
            </w:r>
          </w:p>
        </w:tc>
        <w:tc>
          <w:tcPr>
            <w:tcW w:w="2994" w:type="dxa"/>
            <w:vAlign w:val="top"/>
          </w:tcPr>
          <w:p w14:paraId="505A721D">
            <w:pPr>
              <w:pStyle w:val="4"/>
              <w:spacing w:before="111" w:line="360" w:lineRule="auto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32"/>
                <w:szCs w:val="32"/>
              </w:rPr>
              <w:t>名称</w:t>
            </w:r>
          </w:p>
        </w:tc>
        <w:tc>
          <w:tcPr>
            <w:tcW w:w="2010" w:type="dxa"/>
            <w:vAlign w:val="top"/>
          </w:tcPr>
          <w:p w14:paraId="3542D611">
            <w:pPr>
              <w:pStyle w:val="4"/>
              <w:spacing w:before="9" w:line="360" w:lineRule="auto"/>
              <w:ind w:left="148" w:right="59" w:hanging="10"/>
              <w:rPr>
                <w:rFonts w:hint="eastAsia" w:ascii="宋体" w:hAnsi="宋体" w:eastAsia="宋体" w:cs="宋体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pacing w:val="-6"/>
                <w:sz w:val="32"/>
                <w:szCs w:val="32"/>
              </w:rPr>
              <w:t>数量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32"/>
                <w:szCs w:val="32"/>
              </w:rPr>
              <w:t>(项)</w:t>
            </w:r>
          </w:p>
        </w:tc>
        <w:tc>
          <w:tcPr>
            <w:tcW w:w="2670" w:type="dxa"/>
            <w:vAlign w:val="top"/>
          </w:tcPr>
          <w:p w14:paraId="6C5778E6">
            <w:pPr>
              <w:pStyle w:val="4"/>
              <w:spacing w:before="109" w:line="360" w:lineRule="auto"/>
              <w:ind w:left="23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32"/>
                <w:szCs w:val="32"/>
              </w:rPr>
              <w:t>检测频率</w:t>
            </w:r>
          </w:p>
        </w:tc>
      </w:tr>
      <w:tr w14:paraId="6D490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623" w:type="dxa"/>
            <w:vAlign w:val="top"/>
          </w:tcPr>
          <w:p w14:paraId="62FDE671">
            <w:pPr>
              <w:pStyle w:val="4"/>
              <w:spacing w:before="52" w:line="205" w:lineRule="auto"/>
              <w:ind w:left="22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5"/>
                <w:sz w:val="32"/>
                <w:szCs w:val="32"/>
              </w:rPr>
              <w:t>1</w:t>
            </w:r>
          </w:p>
        </w:tc>
        <w:tc>
          <w:tcPr>
            <w:tcW w:w="2994" w:type="dxa"/>
            <w:vAlign w:val="top"/>
          </w:tcPr>
          <w:p w14:paraId="3028638E">
            <w:pPr>
              <w:pStyle w:val="4"/>
              <w:spacing w:before="37" w:line="219" w:lineRule="auto"/>
              <w:ind w:left="192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1"/>
                <w:sz w:val="32"/>
                <w:szCs w:val="32"/>
              </w:rPr>
              <w:t>接地线操作棒</w:t>
            </w:r>
          </w:p>
        </w:tc>
        <w:tc>
          <w:tcPr>
            <w:tcW w:w="2010" w:type="dxa"/>
            <w:vAlign w:val="top"/>
          </w:tcPr>
          <w:p w14:paraId="5012D206">
            <w:pPr>
              <w:pStyle w:val="4"/>
              <w:spacing w:before="52" w:line="205" w:lineRule="auto"/>
              <w:ind w:left="21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6</w:t>
            </w:r>
          </w:p>
        </w:tc>
        <w:tc>
          <w:tcPr>
            <w:tcW w:w="2670" w:type="dxa"/>
            <w:vAlign w:val="top"/>
          </w:tcPr>
          <w:p w14:paraId="08651E09">
            <w:pPr>
              <w:pStyle w:val="4"/>
              <w:spacing w:before="37" w:line="219" w:lineRule="auto"/>
              <w:ind w:left="29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1"/>
                <w:sz w:val="32"/>
                <w:szCs w:val="32"/>
              </w:rPr>
              <w:t>1次/年</w:t>
            </w:r>
          </w:p>
        </w:tc>
      </w:tr>
      <w:tr w14:paraId="6D2FC2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623" w:type="dxa"/>
            <w:vAlign w:val="top"/>
          </w:tcPr>
          <w:p w14:paraId="2C54C971">
            <w:pPr>
              <w:pStyle w:val="4"/>
              <w:spacing w:before="63" w:line="205" w:lineRule="auto"/>
              <w:ind w:left="22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2</w:t>
            </w:r>
          </w:p>
        </w:tc>
        <w:tc>
          <w:tcPr>
            <w:tcW w:w="2994" w:type="dxa"/>
            <w:vAlign w:val="top"/>
          </w:tcPr>
          <w:p w14:paraId="2EA98084">
            <w:pPr>
              <w:pStyle w:val="4"/>
              <w:spacing w:before="48" w:line="219" w:lineRule="auto"/>
              <w:ind w:left="272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高压拉闸杆</w:t>
            </w:r>
          </w:p>
        </w:tc>
        <w:tc>
          <w:tcPr>
            <w:tcW w:w="2010" w:type="dxa"/>
            <w:vAlign w:val="top"/>
          </w:tcPr>
          <w:p w14:paraId="3DC67C81">
            <w:pPr>
              <w:pStyle w:val="4"/>
              <w:spacing w:before="63" w:line="205" w:lineRule="auto"/>
              <w:ind w:left="17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4"/>
                <w:sz w:val="32"/>
                <w:szCs w:val="32"/>
              </w:rPr>
              <w:t>2</w:t>
            </w:r>
          </w:p>
        </w:tc>
        <w:tc>
          <w:tcPr>
            <w:tcW w:w="2670" w:type="dxa"/>
            <w:vAlign w:val="top"/>
          </w:tcPr>
          <w:p w14:paraId="29375E28">
            <w:pPr>
              <w:pStyle w:val="4"/>
              <w:spacing w:before="48" w:line="219" w:lineRule="auto"/>
              <w:ind w:left="228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11"/>
                <w:sz w:val="32"/>
                <w:szCs w:val="32"/>
              </w:rPr>
              <w:t>1次/年</w:t>
            </w:r>
          </w:p>
        </w:tc>
      </w:tr>
      <w:tr w14:paraId="78AE45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623" w:type="dxa"/>
            <w:vAlign w:val="top"/>
          </w:tcPr>
          <w:p w14:paraId="64D3CA0C">
            <w:pPr>
              <w:pStyle w:val="4"/>
              <w:spacing w:before="53" w:line="204" w:lineRule="auto"/>
              <w:ind w:left="22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3"/>
                <w:sz w:val="32"/>
                <w:szCs w:val="32"/>
              </w:rPr>
              <w:t>3</w:t>
            </w:r>
          </w:p>
        </w:tc>
        <w:tc>
          <w:tcPr>
            <w:tcW w:w="2994" w:type="dxa"/>
            <w:vAlign w:val="top"/>
          </w:tcPr>
          <w:p w14:paraId="16F47733">
            <w:pPr>
              <w:pStyle w:val="4"/>
              <w:spacing w:before="38" w:line="220" w:lineRule="auto"/>
              <w:ind w:left="341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绝缘手套</w:t>
            </w:r>
          </w:p>
        </w:tc>
        <w:tc>
          <w:tcPr>
            <w:tcW w:w="2010" w:type="dxa"/>
            <w:vAlign w:val="top"/>
          </w:tcPr>
          <w:p w14:paraId="2774C791">
            <w:pPr>
              <w:pStyle w:val="4"/>
              <w:spacing w:before="53" w:line="204" w:lineRule="auto"/>
              <w:ind w:left="21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2</w:t>
            </w:r>
          </w:p>
        </w:tc>
        <w:tc>
          <w:tcPr>
            <w:tcW w:w="2670" w:type="dxa"/>
            <w:vAlign w:val="top"/>
          </w:tcPr>
          <w:p w14:paraId="07171778">
            <w:pPr>
              <w:pStyle w:val="4"/>
              <w:spacing w:before="38" w:line="219" w:lineRule="auto"/>
              <w:ind w:left="29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2次/年</w:t>
            </w:r>
          </w:p>
        </w:tc>
      </w:tr>
      <w:tr w14:paraId="31B8E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623" w:type="dxa"/>
            <w:vAlign w:val="top"/>
          </w:tcPr>
          <w:p w14:paraId="5299DF9C">
            <w:pPr>
              <w:pStyle w:val="4"/>
              <w:spacing w:before="64" w:line="204" w:lineRule="auto"/>
              <w:ind w:left="22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4</w:t>
            </w:r>
          </w:p>
        </w:tc>
        <w:tc>
          <w:tcPr>
            <w:tcW w:w="2994" w:type="dxa"/>
            <w:vAlign w:val="top"/>
          </w:tcPr>
          <w:p w14:paraId="077250E0">
            <w:pPr>
              <w:pStyle w:val="4"/>
              <w:spacing w:before="49" w:line="220" w:lineRule="auto"/>
              <w:ind w:left="421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绝缘鞋</w:t>
            </w:r>
          </w:p>
        </w:tc>
        <w:tc>
          <w:tcPr>
            <w:tcW w:w="2010" w:type="dxa"/>
            <w:vAlign w:val="top"/>
          </w:tcPr>
          <w:p w14:paraId="710C0EBA">
            <w:pPr>
              <w:pStyle w:val="4"/>
              <w:spacing w:before="64" w:line="204" w:lineRule="auto"/>
              <w:ind w:left="21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2</w:t>
            </w:r>
          </w:p>
        </w:tc>
        <w:tc>
          <w:tcPr>
            <w:tcW w:w="2670" w:type="dxa"/>
            <w:vAlign w:val="top"/>
          </w:tcPr>
          <w:p w14:paraId="1893C946">
            <w:pPr>
              <w:pStyle w:val="4"/>
              <w:spacing w:before="49" w:line="219" w:lineRule="auto"/>
              <w:ind w:left="29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2次/年</w:t>
            </w:r>
          </w:p>
        </w:tc>
      </w:tr>
      <w:tr w14:paraId="43196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623" w:type="dxa"/>
            <w:vAlign w:val="top"/>
          </w:tcPr>
          <w:p w14:paraId="422A2673">
            <w:pPr>
              <w:pStyle w:val="4"/>
              <w:spacing w:before="64" w:line="203" w:lineRule="auto"/>
              <w:ind w:left="22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3"/>
                <w:sz w:val="32"/>
                <w:szCs w:val="32"/>
              </w:rPr>
              <w:t>5</w:t>
            </w:r>
          </w:p>
        </w:tc>
        <w:tc>
          <w:tcPr>
            <w:tcW w:w="2994" w:type="dxa"/>
            <w:vAlign w:val="top"/>
          </w:tcPr>
          <w:p w14:paraId="7AE0CC13">
            <w:pPr>
              <w:pStyle w:val="4"/>
              <w:spacing w:before="49" w:line="219" w:lineRule="auto"/>
              <w:ind w:left="272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高压验电笔</w:t>
            </w:r>
          </w:p>
        </w:tc>
        <w:tc>
          <w:tcPr>
            <w:tcW w:w="2010" w:type="dxa"/>
            <w:vAlign w:val="top"/>
          </w:tcPr>
          <w:p w14:paraId="22CADC21">
            <w:pPr>
              <w:pStyle w:val="4"/>
              <w:spacing w:before="64" w:line="203" w:lineRule="auto"/>
              <w:ind w:left="21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2</w:t>
            </w:r>
          </w:p>
        </w:tc>
        <w:tc>
          <w:tcPr>
            <w:tcW w:w="2670" w:type="dxa"/>
            <w:vAlign w:val="top"/>
          </w:tcPr>
          <w:p w14:paraId="0F3471B9">
            <w:pPr>
              <w:pStyle w:val="4"/>
              <w:spacing w:before="49" w:line="219" w:lineRule="auto"/>
              <w:ind w:left="228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11"/>
                <w:sz w:val="32"/>
                <w:szCs w:val="32"/>
              </w:rPr>
              <w:t>1次/年</w:t>
            </w:r>
          </w:p>
        </w:tc>
      </w:tr>
      <w:tr w14:paraId="485CB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23" w:type="dxa"/>
            <w:vAlign w:val="top"/>
          </w:tcPr>
          <w:p w14:paraId="3A02C094">
            <w:pPr>
              <w:pStyle w:val="4"/>
              <w:spacing w:before="55" w:line="203" w:lineRule="auto"/>
              <w:ind w:left="22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6</w:t>
            </w:r>
          </w:p>
        </w:tc>
        <w:tc>
          <w:tcPr>
            <w:tcW w:w="2994" w:type="dxa"/>
            <w:vAlign w:val="top"/>
          </w:tcPr>
          <w:p w14:paraId="6789C1CE">
            <w:pPr>
              <w:pStyle w:val="4"/>
              <w:spacing w:before="39" w:line="219" w:lineRule="auto"/>
              <w:ind w:left="421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4"/>
                <w:sz w:val="32"/>
                <w:szCs w:val="32"/>
              </w:rPr>
              <w:t>安全帽</w:t>
            </w:r>
          </w:p>
        </w:tc>
        <w:tc>
          <w:tcPr>
            <w:tcW w:w="2010" w:type="dxa"/>
            <w:vAlign w:val="top"/>
          </w:tcPr>
          <w:p w14:paraId="3D9F8859">
            <w:pPr>
              <w:pStyle w:val="4"/>
              <w:spacing w:before="55" w:line="203" w:lineRule="auto"/>
              <w:ind w:left="21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2</w:t>
            </w:r>
          </w:p>
        </w:tc>
        <w:tc>
          <w:tcPr>
            <w:tcW w:w="2670" w:type="dxa"/>
            <w:vAlign w:val="top"/>
          </w:tcPr>
          <w:p w14:paraId="49A29F21">
            <w:pPr>
              <w:pStyle w:val="4"/>
              <w:spacing w:before="40" w:line="219" w:lineRule="auto"/>
              <w:ind w:left="29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1"/>
                <w:sz w:val="32"/>
                <w:szCs w:val="32"/>
              </w:rPr>
              <w:t>1次/年</w:t>
            </w:r>
          </w:p>
        </w:tc>
      </w:tr>
      <w:tr w14:paraId="1AFA0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23" w:type="dxa"/>
            <w:tcBorders>
              <w:bottom w:val="single" w:color="000000" w:sz="2" w:space="0"/>
            </w:tcBorders>
            <w:vAlign w:val="top"/>
          </w:tcPr>
          <w:p w14:paraId="45854D00">
            <w:pPr>
              <w:pStyle w:val="4"/>
              <w:spacing w:before="64" w:line="208" w:lineRule="auto"/>
              <w:ind w:left="22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3"/>
                <w:sz w:val="32"/>
                <w:szCs w:val="32"/>
              </w:rPr>
              <w:t>7</w:t>
            </w:r>
          </w:p>
        </w:tc>
        <w:tc>
          <w:tcPr>
            <w:tcW w:w="2994" w:type="dxa"/>
            <w:tcBorders>
              <w:bottom w:val="single" w:color="000000" w:sz="2" w:space="0"/>
            </w:tcBorders>
            <w:vAlign w:val="top"/>
          </w:tcPr>
          <w:p w14:paraId="440ADC93">
            <w:pPr>
              <w:pStyle w:val="4"/>
              <w:spacing w:before="50" w:line="219" w:lineRule="auto"/>
              <w:ind w:left="341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绝缘胶垫</w:t>
            </w:r>
          </w:p>
        </w:tc>
        <w:tc>
          <w:tcPr>
            <w:tcW w:w="2010" w:type="dxa"/>
            <w:tcBorders>
              <w:bottom w:val="single" w:color="000000" w:sz="2" w:space="0"/>
            </w:tcBorders>
            <w:vAlign w:val="top"/>
          </w:tcPr>
          <w:p w14:paraId="5B088771">
            <w:pPr>
              <w:pStyle w:val="4"/>
              <w:spacing w:before="64" w:line="208" w:lineRule="auto"/>
              <w:ind w:left="21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5"/>
                <w:sz w:val="32"/>
                <w:szCs w:val="32"/>
              </w:rPr>
              <w:t>1</w:t>
            </w:r>
          </w:p>
        </w:tc>
        <w:tc>
          <w:tcPr>
            <w:tcW w:w="2670" w:type="dxa"/>
            <w:tcBorders>
              <w:bottom w:val="single" w:color="000000" w:sz="2" w:space="0"/>
            </w:tcBorders>
            <w:vAlign w:val="top"/>
          </w:tcPr>
          <w:p w14:paraId="74647AF0">
            <w:pPr>
              <w:pStyle w:val="4"/>
              <w:spacing w:before="50" w:line="219" w:lineRule="auto"/>
              <w:ind w:left="29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1"/>
                <w:sz w:val="32"/>
                <w:szCs w:val="32"/>
              </w:rPr>
              <w:t>1次/年</w:t>
            </w:r>
          </w:p>
        </w:tc>
      </w:tr>
    </w:tbl>
    <w:p w14:paraId="50D451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25C5F"/>
    <w:rsid w:val="6322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2026-05-08T06:33:00Z</dcterms:created>
  <dc:creator>hao</dc:creator>
  <cp:lastModifiedBy>hao</cp:lastModifiedBy>
  <dcterms:modified xsi:type="dcterms:W3CDTF">2026-05-08T06:36:03Z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D85640AEA0F3411DAFDFEA20972E66E4_11</vt:lpwstr>
  </property>
  <property fmtid="{D5CDD505-2E9C-101B-9397-08002B2CF9AE}" pid="4" name="KSOTemplateDocerSaveRecord">
    <vt:lpwstr>eyJoZGlkIjoiZjM1NjEyZWZjMTEzZjVjYzVmNjJhNDEzOWQwYzc3YmYiLCJ1c2VySWQiOiI0MjI4NTg3NTMifQ==</vt:lpwstr>
  </property>
</Properties>
</file>